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4F526" w14:textId="28488978" w:rsidR="00032B6D" w:rsidRDefault="00793537" w:rsidP="00032B6D">
      <w:pPr>
        <w:spacing w:before="100" w:beforeAutospacing="1" w:after="100" w:afterAutospacing="1" w:line="240" w:lineRule="auto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D11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8. stavka 3. Zakona o predmetima opće uporabe (»Narodne novine«, br. 39/13, 47/14 i 114/18)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</w:t>
      </w:r>
      <w:r w:rsidR="008451C8" w:rsidRPr="003D11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32B6D" w:rsidRPr="00E510B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članka 38. stavka 3. Zakona o sustavu državne uprave („Narodne novine“, broj 66/19)</w:t>
      </w:r>
      <w:r w:rsidR="00032B6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  <w:r w:rsidR="00032B6D" w:rsidRPr="0093504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ministar zdravstva</w:t>
      </w:r>
      <w:r w:rsidR="00032B6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  <w:r w:rsidR="00032B6D" w:rsidRPr="00937F4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uz prethodnu suglasnost ministra nadležnog za europske poslove donosi</w:t>
      </w:r>
    </w:p>
    <w:p w14:paraId="008077FC" w14:textId="77777777" w:rsidR="00C26725" w:rsidRPr="003D114A" w:rsidRDefault="00C26725" w:rsidP="00032B6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B87A1C3" w14:textId="77777777" w:rsidR="008451C8" w:rsidRPr="003D114A" w:rsidRDefault="008451C8" w:rsidP="008451C8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3D114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PRAVILNIK</w:t>
      </w:r>
    </w:p>
    <w:p w14:paraId="7D559DEA" w14:textId="70A0E9EE" w:rsidR="008451C8" w:rsidRPr="003D114A" w:rsidRDefault="008451C8" w:rsidP="008451C8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3D114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O IZMJENAMA </w:t>
      </w:r>
      <w:r w:rsidR="00753EE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I DOPUNAMA </w:t>
      </w:r>
      <w:r w:rsidRPr="003D114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PRAVILNIKA O SIGURNOSTI IGRAČAKA</w:t>
      </w:r>
    </w:p>
    <w:p w14:paraId="58980AC6" w14:textId="77777777" w:rsidR="00C26725" w:rsidRPr="003D114A" w:rsidRDefault="00C26725" w:rsidP="008451C8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BE23601" w14:textId="77777777" w:rsidR="008451C8" w:rsidRPr="003D114A" w:rsidRDefault="008451C8" w:rsidP="008451C8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D114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1.</w:t>
      </w:r>
    </w:p>
    <w:p w14:paraId="103EA9AB" w14:textId="77777777" w:rsidR="00C26725" w:rsidRPr="003D114A" w:rsidRDefault="00C26725" w:rsidP="008451C8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EFFCEC6" w14:textId="77777777" w:rsidR="008451C8" w:rsidRPr="003D114A" w:rsidRDefault="008451C8" w:rsidP="00C26725">
      <w:pPr>
        <w:shd w:val="clear" w:color="auto" w:fill="FFFFFF"/>
        <w:spacing w:after="48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1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Pravilniku o sigurnosti igračaka (»Narodne novine«, br. 83/14, 38/15, 35/17, 50/18 i 60/19) članku 1. stavak 2. mijenja se i glasi:</w:t>
      </w:r>
    </w:p>
    <w:p w14:paraId="46AC70F9" w14:textId="77777777" w:rsidR="008451C8" w:rsidRPr="003D114A" w:rsidRDefault="008451C8" w:rsidP="008451C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0C1782D" w14:textId="1FB63944" w:rsidR="004917A3" w:rsidRDefault="008451C8" w:rsidP="00DA6224">
      <w:pPr>
        <w:pStyle w:val="StandardWeb"/>
        <w:shd w:val="clear" w:color="auto" w:fill="FFFFFF"/>
        <w:spacing w:before="0" w:beforeAutospacing="0" w:after="75" w:afterAutospacing="0"/>
        <w:ind w:firstLine="708"/>
        <w:rPr>
          <w:rStyle w:val="Istaknuto"/>
          <w:i w:val="0"/>
        </w:rPr>
      </w:pPr>
      <w:bookmarkStart w:id="0" w:name="_GoBack"/>
      <w:r w:rsidRPr="003D114A">
        <w:rPr>
          <w:color w:val="231F20"/>
        </w:rPr>
        <w:t>»Ovim Pravilnikom u hrvatsko zakonodavstvo preuzima se Direktiva 2009/48/EZ Europskog parlamenta i Vijeća od 18. lipnja 2009. o sigurnosti igračaka (Tekst značajan za EGP) (SL L 170, 30. 6. 2009.), kak</w:t>
      </w:r>
      <w:r w:rsidR="00DA6224">
        <w:rPr>
          <w:color w:val="231F20"/>
        </w:rPr>
        <w:t>o je posljednji put izmijenjena</w:t>
      </w:r>
      <w:r w:rsidR="00222BB6">
        <w:t xml:space="preserve"> </w:t>
      </w:r>
      <w:r w:rsidR="006A41F9" w:rsidRPr="00222BB6">
        <w:t xml:space="preserve">Provedbenom direktivom Komisije (EU) 2020/2089 </w:t>
      </w:r>
      <w:proofErr w:type="spellStart"/>
      <w:r w:rsidR="006A41F9" w:rsidRPr="00222BB6">
        <w:t>оd</w:t>
      </w:r>
      <w:proofErr w:type="spellEnd"/>
      <w:r w:rsidR="006A41F9" w:rsidRPr="00222BB6">
        <w:t xml:space="preserve"> 11. prosinca 2020. o izmjeni Priloga II. Direktivi 2009/48/EZ Europskog parlamenta i Vijeća u pogledu zabrane </w:t>
      </w:r>
      <w:proofErr w:type="spellStart"/>
      <w:r w:rsidR="006A41F9" w:rsidRPr="00222BB6">
        <w:t>alergenih</w:t>
      </w:r>
      <w:proofErr w:type="spellEnd"/>
      <w:r w:rsidR="006A41F9" w:rsidRPr="00222BB6">
        <w:t xml:space="preserve"> mirisa u igračkama (Tekst značajan za EGP) </w:t>
      </w:r>
      <w:r w:rsidR="006A41F9" w:rsidRPr="00222BB6">
        <w:rPr>
          <w:i/>
        </w:rPr>
        <w:t>(</w:t>
      </w:r>
      <w:r w:rsidR="006A41F9" w:rsidRPr="00222BB6">
        <w:rPr>
          <w:rStyle w:val="Istaknuto"/>
          <w:i w:val="0"/>
        </w:rPr>
        <w:t>SL L 423</w:t>
      </w:r>
      <w:r w:rsidR="004917A3" w:rsidRPr="00222BB6">
        <w:rPr>
          <w:rStyle w:val="Istaknuto"/>
          <w:i w:val="0"/>
        </w:rPr>
        <w:t>/58</w:t>
      </w:r>
      <w:r w:rsidR="006A41F9" w:rsidRPr="00222BB6">
        <w:rPr>
          <w:rStyle w:val="Istaknuto"/>
          <w:i w:val="0"/>
        </w:rPr>
        <w:t>, 15. 12. 2020.)</w:t>
      </w:r>
      <w:r w:rsidR="00DA6224">
        <w:rPr>
          <w:rStyle w:val="Istaknuto"/>
          <w:i w:val="0"/>
        </w:rPr>
        <w:t>.</w:t>
      </w:r>
    </w:p>
    <w:bookmarkEnd w:id="0"/>
    <w:p w14:paraId="2CBFA0AC" w14:textId="77777777" w:rsidR="00DA6224" w:rsidRPr="00222BB6" w:rsidRDefault="00DA6224" w:rsidP="00DA6224">
      <w:pPr>
        <w:pStyle w:val="StandardWeb"/>
        <w:shd w:val="clear" w:color="auto" w:fill="FFFFFF"/>
        <w:spacing w:before="0" w:beforeAutospacing="0" w:after="75" w:afterAutospacing="0"/>
        <w:ind w:firstLine="708"/>
        <w:rPr>
          <w:rStyle w:val="Istaknuto"/>
          <w:i w:val="0"/>
        </w:rPr>
      </w:pPr>
    </w:p>
    <w:p w14:paraId="3B3CC171" w14:textId="77777777" w:rsidR="00222BB6" w:rsidRPr="000A2796" w:rsidRDefault="00222BB6" w:rsidP="000A2796">
      <w:pPr>
        <w:pStyle w:val="StandardWeb"/>
        <w:shd w:val="clear" w:color="auto" w:fill="FFFFFF"/>
        <w:spacing w:before="0" w:beforeAutospacing="0" w:after="75" w:afterAutospacing="0"/>
        <w:ind w:firstLine="708"/>
        <w:rPr>
          <w:color w:val="FF0000"/>
        </w:rPr>
      </w:pPr>
    </w:p>
    <w:p w14:paraId="52E592F4" w14:textId="4F4254D4" w:rsidR="00D92BE4" w:rsidRPr="003D114A" w:rsidRDefault="00D92BE4" w:rsidP="003D114A">
      <w:pPr>
        <w:ind w:firstLine="708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D114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2.</w:t>
      </w:r>
    </w:p>
    <w:p w14:paraId="4C438CE8" w14:textId="6648BF0E" w:rsidR="00D92BE4" w:rsidRPr="003D114A" w:rsidRDefault="003D114A" w:rsidP="003D114A">
      <w:pPr>
        <w:shd w:val="clear" w:color="auto" w:fill="FFFFFF"/>
        <w:spacing w:before="103"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14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ab/>
      </w:r>
      <w:r w:rsidR="00D92BE4" w:rsidRPr="003D114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ab/>
      </w:r>
      <w:r w:rsidR="00D92BE4" w:rsidRPr="003D11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Prilogu II. u dijelu</w:t>
      </w:r>
      <w:r w:rsidR="00D92BE4" w:rsidRPr="003D114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</w:t>
      </w:r>
      <w:r w:rsidR="00D92BE4" w:rsidRPr="003D11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»III. KEMIJSKA SVOJSTVA« točki 11. iza unosa </w:t>
      </w:r>
      <w:proofErr w:type="spellStart"/>
      <w:r w:rsidR="00D92BE4" w:rsidRPr="003D11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</w:t>
      </w:r>
      <w:proofErr w:type="spellEnd"/>
      <w:r w:rsidR="00D92BE4" w:rsidRPr="003D11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55. </w:t>
      </w:r>
    </w:p>
    <w:p w14:paraId="56817A32" w14:textId="77777777" w:rsidR="00D92BE4" w:rsidRPr="003D114A" w:rsidRDefault="00D92BE4" w:rsidP="003D114A">
      <w:pPr>
        <w:shd w:val="clear" w:color="auto" w:fill="FFFFFF"/>
        <w:spacing w:before="103"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1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dodaju se unosi 56. do 58. koji glase:</w:t>
      </w:r>
    </w:p>
    <w:p w14:paraId="4039A8CE" w14:textId="77777777" w:rsidR="00D92BE4" w:rsidRPr="003D114A" w:rsidRDefault="00D92BE4" w:rsidP="00D92BE4">
      <w:pPr>
        <w:shd w:val="clear" w:color="auto" w:fill="FFFFFF"/>
        <w:spacing w:before="103"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1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5403"/>
        <w:gridCol w:w="2827"/>
      </w:tblGrid>
      <w:tr w:rsidR="00D92BE4" w:rsidRPr="003D114A" w14:paraId="3163EA7B" w14:textId="77777777" w:rsidTr="003D1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0DBC1A" w14:textId="77777777" w:rsidR="00D92BE4" w:rsidRPr="003D114A" w:rsidRDefault="00D92BE4" w:rsidP="00D92BE4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»</w:t>
            </w:r>
            <w:r w:rsidRPr="003D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2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F62668" w14:textId="77777777" w:rsidR="00D92BE4" w:rsidRPr="003D114A" w:rsidRDefault="00D92BE4" w:rsidP="00D92BE4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Naziv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alergenog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mirisa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2C5274" w14:textId="77777777" w:rsidR="00D92BE4" w:rsidRPr="003D114A" w:rsidRDefault="00D92BE4" w:rsidP="00D92BE4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CAS broj</w:t>
            </w:r>
          </w:p>
        </w:tc>
      </w:tr>
      <w:tr w:rsidR="00D92BE4" w:rsidRPr="003D114A" w14:paraId="75B06D31" w14:textId="77777777" w:rsidTr="003D1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274F51" w14:textId="598858BB" w:rsidR="00D92BE4" w:rsidRPr="003D114A" w:rsidRDefault="00D92BE4" w:rsidP="003D11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56.</w:t>
            </w:r>
          </w:p>
        </w:tc>
        <w:tc>
          <w:tcPr>
            <w:tcW w:w="2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1AC013" w14:textId="77777777" w:rsidR="00D92BE4" w:rsidRPr="003D114A" w:rsidRDefault="00D92BE4" w:rsidP="003D11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Atranol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(2,6-dihidroksi-4-metil-benzaldehid)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477716" w14:textId="77777777" w:rsidR="00D92BE4" w:rsidRPr="003D114A" w:rsidRDefault="00D92BE4" w:rsidP="003D11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526-37-4</w:t>
            </w:r>
          </w:p>
        </w:tc>
      </w:tr>
      <w:tr w:rsidR="00D92BE4" w:rsidRPr="003D114A" w14:paraId="5D5A4984" w14:textId="77777777" w:rsidTr="003D1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59E7B7" w14:textId="77777777" w:rsidR="00D92BE4" w:rsidRPr="003D114A" w:rsidRDefault="00D92BE4" w:rsidP="003D11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57.</w:t>
            </w:r>
          </w:p>
        </w:tc>
        <w:tc>
          <w:tcPr>
            <w:tcW w:w="2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1B1525" w14:textId="77777777" w:rsidR="00D92BE4" w:rsidRPr="003D114A" w:rsidRDefault="00D92BE4" w:rsidP="003D11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Kloroatranol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(3-kloro-2,6-dihidroksi-4-metil-benzaldehid)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071916" w14:textId="77777777" w:rsidR="00D92BE4" w:rsidRPr="003D114A" w:rsidRDefault="00D92BE4" w:rsidP="003D11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57074-21-2</w:t>
            </w:r>
          </w:p>
        </w:tc>
      </w:tr>
      <w:tr w:rsidR="00D92BE4" w:rsidRPr="003D114A" w14:paraId="74F1CDC9" w14:textId="77777777" w:rsidTr="003D11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C335B3" w14:textId="77777777" w:rsidR="00D92BE4" w:rsidRPr="003D114A" w:rsidRDefault="00D92BE4" w:rsidP="003D11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58.</w:t>
            </w:r>
          </w:p>
        </w:tc>
        <w:tc>
          <w:tcPr>
            <w:tcW w:w="2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F011AF" w14:textId="77777777" w:rsidR="00D92BE4" w:rsidRPr="003D114A" w:rsidRDefault="00D92BE4" w:rsidP="003D11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Metilheptinkarbonat</w:t>
            </w:r>
            <w:proofErr w:type="spellEnd"/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E33194" w14:textId="276A755F" w:rsidR="00D92BE4" w:rsidRPr="003D114A" w:rsidRDefault="00D92BE4" w:rsidP="003D11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111-12-6</w:t>
            </w:r>
            <w:r w:rsidRPr="003D114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«</w:t>
            </w:r>
          </w:p>
        </w:tc>
      </w:tr>
    </w:tbl>
    <w:p w14:paraId="5005159B" w14:textId="7B263176" w:rsidR="00222BB6" w:rsidRPr="003D114A" w:rsidRDefault="00222BB6" w:rsidP="008451C8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7F5AEA2C" w14:textId="77777777" w:rsidR="006A41F9" w:rsidRPr="003D114A" w:rsidRDefault="006A41F9" w:rsidP="008451C8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D114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Članak </w:t>
      </w:r>
      <w:r w:rsidR="00D92BE4" w:rsidRPr="003D114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3</w:t>
      </w:r>
      <w:r w:rsidRPr="003D114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</w:p>
    <w:p w14:paraId="5DD68E92" w14:textId="77777777" w:rsidR="006A41F9" w:rsidRPr="003D114A" w:rsidRDefault="006A41F9" w:rsidP="008451C8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0B286929" w14:textId="77777777" w:rsidR="006A41F9" w:rsidRPr="003D114A" w:rsidRDefault="006A41F9" w:rsidP="003D114A">
      <w:pPr>
        <w:pStyle w:val="Odlomakpopisa"/>
        <w:shd w:val="clear" w:color="auto" w:fill="FFFFFF"/>
        <w:spacing w:before="103" w:after="48"/>
        <w:ind w:left="1211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3D114A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U Prilogu II. u dijelu</w:t>
      </w:r>
      <w:r w:rsidRPr="003D114A">
        <w:rPr>
          <w:rFonts w:ascii="Times New Roman" w:eastAsia="Times New Roman" w:hAnsi="Times New Roman"/>
          <w:b/>
          <w:color w:val="231F20"/>
          <w:sz w:val="24"/>
          <w:szCs w:val="24"/>
          <w:lang w:eastAsia="hr-HR"/>
        </w:rPr>
        <w:t xml:space="preserve"> </w:t>
      </w:r>
      <w:r w:rsidRPr="003D114A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»III. KEMIJSKA SVOJSTVA« točki 11. unos </w:t>
      </w:r>
      <w:proofErr w:type="spellStart"/>
      <w:r w:rsidRPr="003D114A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br</w:t>
      </w:r>
      <w:proofErr w:type="spellEnd"/>
      <w:r w:rsidRPr="003D114A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4. </w:t>
      </w:r>
    </w:p>
    <w:p w14:paraId="2856EF83" w14:textId="4313614B" w:rsidR="006A41F9" w:rsidRPr="003D114A" w:rsidRDefault="003D114A" w:rsidP="006A41F9">
      <w:pPr>
        <w:shd w:val="clear" w:color="auto" w:fill="FFFFFF"/>
        <w:spacing w:before="103"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1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„</w:t>
      </w:r>
      <w:proofErr w:type="spellStart"/>
      <w:r w:rsidR="006A41F9" w:rsidRPr="003D11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Citronelol</w:t>
      </w:r>
      <w:proofErr w:type="spellEnd"/>
      <w:r w:rsidRPr="003D11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“</w:t>
      </w:r>
      <w:r w:rsidR="006A41F9" w:rsidRPr="003D11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mijenja se i glasi:</w:t>
      </w:r>
    </w:p>
    <w:p w14:paraId="2A2F2F1C" w14:textId="77777777" w:rsidR="006A41F9" w:rsidRPr="003D114A" w:rsidRDefault="006A41F9" w:rsidP="006A41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5066"/>
        <w:gridCol w:w="3414"/>
      </w:tblGrid>
      <w:tr w:rsidR="006A41F9" w:rsidRPr="003D114A" w14:paraId="1BA4D036" w14:textId="77777777" w:rsidTr="00172A2C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F19B0" w14:textId="77777777" w:rsidR="006A41F9" w:rsidRPr="003D114A" w:rsidRDefault="006A41F9" w:rsidP="006A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»</w:t>
            </w:r>
            <w:r w:rsidRPr="003D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Br.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970F1" w14:textId="77777777" w:rsidR="006A41F9" w:rsidRPr="003D114A" w:rsidRDefault="006A41F9" w:rsidP="006A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Naziv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alergenog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 mirisa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EBF12" w14:textId="77777777" w:rsidR="006A41F9" w:rsidRPr="003D114A" w:rsidRDefault="006A41F9" w:rsidP="006A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CAS br.</w:t>
            </w:r>
          </w:p>
        </w:tc>
      </w:tr>
      <w:tr w:rsidR="006A41F9" w:rsidRPr="003D114A" w14:paraId="7D8DCA62" w14:textId="77777777" w:rsidTr="00172A2C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D463B6" w14:textId="77777777" w:rsidR="006A41F9" w:rsidRPr="003D114A" w:rsidRDefault="006A41F9" w:rsidP="006A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4.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020A85" w14:textId="77777777" w:rsidR="006A41F9" w:rsidRPr="003D114A" w:rsidRDefault="006A41F9" w:rsidP="006A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Citronelol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5A5C25" w14:textId="77777777" w:rsidR="006A41F9" w:rsidRPr="003D114A" w:rsidRDefault="006A41F9" w:rsidP="006A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hAnsi="Times New Roman" w:cs="Times New Roman"/>
                <w:sz w:val="24"/>
                <w:szCs w:val="24"/>
              </w:rPr>
              <w:t>106-22-9; 1117-61-9; 7540-51-4</w:t>
            </w:r>
            <w:r w:rsidRPr="003D114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«</w:t>
            </w:r>
          </w:p>
        </w:tc>
      </w:tr>
    </w:tbl>
    <w:p w14:paraId="439A14BA" w14:textId="77777777" w:rsidR="006A41F9" w:rsidRPr="003D114A" w:rsidRDefault="006A41F9" w:rsidP="00D92BE4">
      <w:pPr>
        <w:shd w:val="clear" w:color="auto" w:fill="FFFFFF"/>
        <w:spacing w:before="103"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0919F89E" w14:textId="3879EE19" w:rsidR="00D92BE4" w:rsidRPr="003D114A" w:rsidRDefault="00D92BE4" w:rsidP="003D114A">
      <w:pPr>
        <w:pStyle w:val="Odlomakpopisa"/>
        <w:shd w:val="clear" w:color="auto" w:fill="FFFFFF"/>
        <w:spacing w:before="103" w:after="48"/>
        <w:ind w:left="1211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A61396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Unos br. 10. </w:t>
      </w:r>
      <w:r w:rsidR="00F159C1" w:rsidRPr="00A61396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„</w:t>
      </w:r>
      <w:proofErr w:type="spellStart"/>
      <w:r w:rsidR="00F159C1" w:rsidRPr="00A6139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Metilheptinkarbonat</w:t>
      </w:r>
      <w:proofErr w:type="spellEnd"/>
      <w:r w:rsidR="00F159C1" w:rsidRPr="00A6139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“ </w:t>
      </w:r>
      <w:r w:rsidR="00F159C1" w:rsidRPr="00A61396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</w:t>
      </w:r>
      <w:r w:rsidRPr="00A61396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briše se.</w:t>
      </w:r>
      <w:r w:rsidRPr="003D114A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</w:t>
      </w:r>
    </w:p>
    <w:p w14:paraId="44637F18" w14:textId="77777777" w:rsidR="00D92BE4" w:rsidRPr="003D114A" w:rsidRDefault="00D92BE4" w:rsidP="003D114A">
      <w:pPr>
        <w:pStyle w:val="Odlomakpopisa"/>
        <w:shd w:val="clear" w:color="auto" w:fill="FFFFFF"/>
        <w:spacing w:before="103" w:after="48"/>
        <w:ind w:left="1069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14:paraId="380F9050" w14:textId="77777777" w:rsidR="006A41F9" w:rsidRPr="003D114A" w:rsidRDefault="006A41F9" w:rsidP="003D114A">
      <w:pPr>
        <w:shd w:val="clear" w:color="auto" w:fill="FFFFFF"/>
        <w:spacing w:before="103" w:after="48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1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Iza unosa br. 11.</w:t>
      </w:r>
      <w:r w:rsidRPr="003D114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</w:t>
      </w:r>
      <w:r w:rsidRPr="003D11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3-metil-4-(2,6,6-trimetil-2-cikloheksen-1-il)-3-buten-2-on, </w:t>
      </w:r>
    </w:p>
    <w:p w14:paraId="482029AC" w14:textId="77777777" w:rsidR="006A41F9" w:rsidRPr="003D114A" w:rsidRDefault="006A41F9" w:rsidP="006A41F9">
      <w:pPr>
        <w:shd w:val="clear" w:color="auto" w:fill="FFFFFF"/>
        <w:spacing w:before="103" w:after="4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114A">
        <w:rPr>
          <w:rFonts w:ascii="Times New Roman" w:eastAsia="Times New Roman" w:hAnsi="Times New Roman" w:cs="Times New Roman"/>
          <w:sz w:val="24"/>
          <w:szCs w:val="24"/>
          <w:lang w:eastAsia="hr-HR"/>
        </w:rPr>
        <w:t>dodaju se unosi br. 12. do 72. koji glase:</w:t>
      </w:r>
    </w:p>
    <w:p w14:paraId="14EB98CF" w14:textId="77777777" w:rsidR="006A41F9" w:rsidRPr="003D114A" w:rsidRDefault="006A41F9" w:rsidP="006A41F9">
      <w:pPr>
        <w:shd w:val="clear" w:color="auto" w:fill="FFFFFF"/>
        <w:spacing w:before="103"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31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5102"/>
        <w:gridCol w:w="3401"/>
      </w:tblGrid>
      <w:tr w:rsidR="006A41F9" w:rsidRPr="003D114A" w14:paraId="4E7B4866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51F133" w14:textId="77777777" w:rsidR="006A41F9" w:rsidRPr="003D114A" w:rsidRDefault="006A41F9" w:rsidP="006A41F9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»</w:t>
            </w:r>
            <w:r w:rsidRPr="003D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BD0112" w14:textId="77777777" w:rsidR="006A41F9" w:rsidRDefault="006A41F9" w:rsidP="006A41F9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Naziv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alergenog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mirisa</w:t>
            </w:r>
          </w:p>
          <w:p w14:paraId="3B9F0D9D" w14:textId="2D4FFD81" w:rsidR="003D114A" w:rsidRPr="003D114A" w:rsidRDefault="003D114A" w:rsidP="006A41F9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DA22F0" w14:textId="77777777" w:rsidR="006A41F9" w:rsidRPr="003D114A" w:rsidRDefault="006A41F9" w:rsidP="006A41F9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CAS br.</w:t>
            </w:r>
          </w:p>
        </w:tc>
      </w:tr>
      <w:tr w:rsidR="006A41F9" w:rsidRPr="003D114A" w14:paraId="73DC090E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54A84" w14:textId="1DDF0D1F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58A582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Acetilcedren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D25A38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32388-55-9</w:t>
            </w:r>
          </w:p>
        </w:tc>
      </w:tr>
      <w:tr w:rsidR="006A41F9" w:rsidRPr="003D114A" w14:paraId="441056AB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5461E2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3C086C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Amil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salicilat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1BF199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2050-08-0</w:t>
            </w:r>
          </w:p>
        </w:tc>
      </w:tr>
      <w:tr w:rsidR="006A41F9" w:rsidRPr="003D114A" w14:paraId="6DF9EBF0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D9C107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EFA64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Trans-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anetol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68A7CA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4180-23-8</w:t>
            </w:r>
          </w:p>
        </w:tc>
      </w:tr>
      <w:tr w:rsidR="006A41F9" w:rsidRPr="003D114A" w14:paraId="3D8CA460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DD4442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906B5F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Benzaldehid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73FBB8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100-52-7</w:t>
            </w:r>
          </w:p>
        </w:tc>
      </w:tr>
      <w:tr w:rsidR="006A41F9" w:rsidRPr="003D114A" w14:paraId="29046860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8ACB3E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A3F799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Kamfor</w:t>
            </w:r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5E5589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76-22-2; 464-49-3</w:t>
            </w:r>
          </w:p>
        </w:tc>
      </w:tr>
      <w:tr w:rsidR="006A41F9" w:rsidRPr="003D114A" w14:paraId="1647A448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5022B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D0F68E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Karvon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8F4B46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99-49-0; 6485-40-1; 2244-16-8</w:t>
            </w:r>
          </w:p>
        </w:tc>
      </w:tr>
      <w:tr w:rsidR="006A41F9" w:rsidRPr="003D114A" w14:paraId="58D91208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62E8E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E4D39B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Beta-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kariofilen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oks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.)</w:t>
            </w:r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96A8DE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87-44-5</w:t>
            </w:r>
          </w:p>
        </w:tc>
      </w:tr>
      <w:tr w:rsidR="006A41F9" w:rsidRPr="003D114A" w14:paraId="3CB35A17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59E64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EA21DD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Ružin keton-4 (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damaskenon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221CB0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23696-85-7</w:t>
            </w:r>
          </w:p>
        </w:tc>
      </w:tr>
      <w:tr w:rsidR="006A41F9" w:rsidRPr="003D114A" w14:paraId="171A399A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3E924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63DA2E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Alfa-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damaskon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(TMCHB)</w:t>
            </w:r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B5D0DB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43052-87-5; 23726-94-5</w:t>
            </w:r>
          </w:p>
        </w:tc>
      </w:tr>
      <w:tr w:rsidR="006A41F9" w:rsidRPr="003D114A" w14:paraId="1B50A61E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08CD4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C79095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Cis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-beta-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damaskon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028FBA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23726-92-3</w:t>
            </w:r>
          </w:p>
        </w:tc>
      </w:tr>
      <w:tr w:rsidR="006A41F9" w:rsidRPr="003D114A" w14:paraId="4F68B249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0194AF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B1B180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Delta-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damaskon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3509E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57378-68-4</w:t>
            </w:r>
          </w:p>
        </w:tc>
      </w:tr>
      <w:tr w:rsidR="006A41F9" w:rsidRPr="003D114A" w14:paraId="2086C686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8C8224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69A74C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Dimetilbenzil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karbinil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acetat (DMBCA)</w:t>
            </w:r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43F124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151-05-3</w:t>
            </w:r>
          </w:p>
        </w:tc>
      </w:tr>
      <w:tr w:rsidR="006A41F9" w:rsidRPr="003D114A" w14:paraId="0812A3DC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7AD15A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BE5F43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Heksadekanolakton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5940AA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109-29-5</w:t>
            </w:r>
          </w:p>
        </w:tc>
      </w:tr>
      <w:tr w:rsidR="006A41F9" w:rsidRPr="003D114A" w14:paraId="66D7ECC1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24EA31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392746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Heksametilindanopiran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4A197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1222-05-5</w:t>
            </w:r>
          </w:p>
        </w:tc>
      </w:tr>
      <w:tr w:rsidR="006A41F9" w:rsidRPr="003D114A" w14:paraId="32D3514C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A28C39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EA0D98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(DL)-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limonen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186479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138-86-3</w:t>
            </w:r>
          </w:p>
        </w:tc>
      </w:tr>
      <w:tr w:rsidR="006A41F9" w:rsidRPr="003D114A" w14:paraId="28073B7F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E29431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5C15DB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Linalil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acetat</w:t>
            </w:r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BF6EB8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115-95-7</w:t>
            </w:r>
          </w:p>
        </w:tc>
      </w:tr>
      <w:tr w:rsidR="006A41F9" w:rsidRPr="003D114A" w14:paraId="10494705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248E3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32FD76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Mentol</w:t>
            </w:r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327F45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1490-04-6; 89-78-1; 2216-51-5</w:t>
            </w:r>
          </w:p>
        </w:tc>
      </w:tr>
      <w:tr w:rsidR="006A41F9" w:rsidRPr="003D114A" w14:paraId="29E373A3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365332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2290D6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Metil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salicilat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1B3C41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119-36-8</w:t>
            </w:r>
          </w:p>
        </w:tc>
      </w:tr>
      <w:tr w:rsidR="006A41F9" w:rsidRPr="003D114A" w14:paraId="7031E41A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D80EE2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F9F56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3-metil-5-(2,2,3-trimetil-4-ciklopenten-1-il)pent-3-en-2-ol</w:t>
            </w:r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5078A9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67801-20-1</w:t>
            </w:r>
          </w:p>
        </w:tc>
      </w:tr>
      <w:tr w:rsidR="006A41F9" w:rsidRPr="003D114A" w14:paraId="413ECEF4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08AB43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9EFFE1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Alfa-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pinen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CB5314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80-56-8</w:t>
            </w:r>
          </w:p>
        </w:tc>
      </w:tr>
      <w:tr w:rsidR="006A41F9" w:rsidRPr="003D114A" w14:paraId="5A865FAE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963252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1538CD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Beta-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pinen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30CF1D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127-91-3</w:t>
            </w:r>
          </w:p>
        </w:tc>
      </w:tr>
      <w:tr w:rsidR="006A41F9" w:rsidRPr="003D114A" w14:paraId="7F19A1E5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116F5F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EA958E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Propiliden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ftalid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786724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17369-59-4</w:t>
            </w:r>
          </w:p>
        </w:tc>
      </w:tr>
      <w:tr w:rsidR="006A41F9" w:rsidRPr="003D114A" w14:paraId="1B91F9F7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64DBE2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543329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Salicilaldehid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3B7F5E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90-02-8</w:t>
            </w:r>
          </w:p>
        </w:tc>
      </w:tr>
      <w:tr w:rsidR="006A41F9" w:rsidRPr="003D114A" w14:paraId="58809D01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2F30C7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35.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6F170A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Alfa-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santalol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D39ED2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115-71-9</w:t>
            </w:r>
          </w:p>
        </w:tc>
      </w:tr>
      <w:tr w:rsidR="006A41F9" w:rsidRPr="003D114A" w14:paraId="78AF5D36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140A7A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2BF5C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Beta-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santalol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D432D8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77-42-9</w:t>
            </w:r>
          </w:p>
        </w:tc>
      </w:tr>
      <w:tr w:rsidR="006A41F9" w:rsidRPr="003D114A" w14:paraId="2B47D8C1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97CB29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59EF7D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Sklareol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45512D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515-03-7</w:t>
            </w:r>
          </w:p>
        </w:tc>
      </w:tr>
      <w:tr w:rsidR="006A41F9" w:rsidRPr="003D114A" w14:paraId="53A3F912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5340CC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E9C666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Alfa-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terpineol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D0D4C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10482-56-1; 98-55-5</w:t>
            </w:r>
          </w:p>
        </w:tc>
      </w:tr>
      <w:tr w:rsidR="006A41F9" w:rsidRPr="003D114A" w14:paraId="19363981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9706EC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F16E57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Terpineol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(smjesa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izomera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22DAF2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8000-41-7</w:t>
            </w:r>
          </w:p>
        </w:tc>
      </w:tr>
      <w:tr w:rsidR="006A41F9" w:rsidRPr="003D114A" w14:paraId="4FC835AC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48B732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A8CEE3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Terpinolen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158626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586-62-9</w:t>
            </w:r>
          </w:p>
        </w:tc>
      </w:tr>
      <w:tr w:rsidR="006A41F9" w:rsidRPr="003D114A" w14:paraId="71D02AD8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BFE778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1FB438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Tetrametil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acetiloktahidro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naftaleni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51A913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54464-57-2; 54464-59-4; 68155-66-8; 68155-67-9</w:t>
            </w:r>
          </w:p>
        </w:tc>
      </w:tr>
      <w:tr w:rsidR="006A41F9" w:rsidRPr="003D114A" w14:paraId="740213CC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08A4B7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A3F140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Trimetil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benzenpropanol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majantol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6AE5E3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103694-68-4</w:t>
            </w:r>
          </w:p>
        </w:tc>
      </w:tr>
      <w:tr w:rsidR="006A41F9" w:rsidRPr="003D114A" w14:paraId="752A7D4C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BE6D40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1F8B5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Vanilin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5F0408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121-33-5</w:t>
            </w:r>
          </w:p>
        </w:tc>
      </w:tr>
      <w:tr w:rsidR="006A41F9" w:rsidRPr="003D114A" w14:paraId="10507088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15B701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1A9EDF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Cananga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odorata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ulje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ylang-ylanga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4D8E14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83863-30-3; 8006-81-3</w:t>
            </w:r>
          </w:p>
        </w:tc>
      </w:tr>
      <w:tr w:rsidR="006A41F9" w:rsidRPr="003D114A" w14:paraId="4582DCC0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F9CE05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6193FF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Ulje kore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Cedrus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atlantica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7772FC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92201-55-3; 8000-27-9</w:t>
            </w:r>
          </w:p>
        </w:tc>
      </w:tr>
      <w:tr w:rsidR="006A41F9" w:rsidRPr="003D114A" w14:paraId="42A77AA3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5B9C39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8514D0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Ulje lista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Cinnamomum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cassia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7C7528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8007-80-5</w:t>
            </w:r>
          </w:p>
        </w:tc>
      </w:tr>
      <w:tr w:rsidR="006A41F9" w:rsidRPr="003D114A" w14:paraId="258B564C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18A9D7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47.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3862CB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Ulje kore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Cinnamomum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zeylanicum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32B660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84649-98-9</w:t>
            </w:r>
          </w:p>
        </w:tc>
      </w:tr>
      <w:tr w:rsidR="006A41F9" w:rsidRPr="003D114A" w14:paraId="206E6A74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7A6EC8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F8F24F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Ulje cvijeta Citrus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aurantium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amara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7479B8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8016-38-4</w:t>
            </w:r>
          </w:p>
        </w:tc>
      </w:tr>
      <w:tr w:rsidR="006A41F9" w:rsidRPr="003D114A" w14:paraId="00A1E5D2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F6991D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5CD77B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Ulje kore Citrus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aurantium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amara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C383BD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72968-50-4</w:t>
            </w:r>
          </w:p>
        </w:tc>
      </w:tr>
      <w:tr w:rsidR="006A41F9" w:rsidRPr="003D114A" w14:paraId="4AD2D59D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FA5C04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A8DE2B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Ulje istisnuto iz kore Citrus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bergamia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FFF53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89957-91-5</w:t>
            </w:r>
          </w:p>
        </w:tc>
      </w:tr>
      <w:tr w:rsidR="006A41F9" w:rsidRPr="003D114A" w14:paraId="6E9B80F0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59C64C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19186B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Ulje istisnuto iz kore Citrus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limonum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CA8D4C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84929-31-7</w:t>
            </w:r>
          </w:p>
        </w:tc>
      </w:tr>
      <w:tr w:rsidR="006A41F9" w:rsidRPr="003D114A" w14:paraId="464AE306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AE5958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52.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A65D02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Ulje istisnuto iz kore Citrus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sinensis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(sin.: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Aurantium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dulcis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4AFFFA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97766-30-8; 8028-48-6</w:t>
            </w:r>
          </w:p>
        </w:tc>
      </w:tr>
      <w:tr w:rsidR="006A41F9" w:rsidRPr="003D114A" w14:paraId="0DB376C2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F448C7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98CDD6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Ulja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Cymbopogon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citratus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schoenanthus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1D78E3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89998-14-1; 8007-02-01; 89998-16-3</w:t>
            </w:r>
          </w:p>
        </w:tc>
      </w:tr>
      <w:tr w:rsidR="006A41F9" w:rsidRPr="003D114A" w14:paraId="6CF652BD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DF9F3C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54.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EC8175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Ulje lista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Eucalyptus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spp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2F5C58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92502-70-0; 8000-48-4</w:t>
            </w:r>
          </w:p>
        </w:tc>
      </w:tr>
      <w:tr w:rsidR="006A41F9" w:rsidRPr="003D114A" w14:paraId="06D3E0CA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11465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084AB9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Ulje lista/cvijeta Eugenia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caryophyllus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27617D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8000-34-8</w:t>
            </w:r>
          </w:p>
        </w:tc>
      </w:tr>
      <w:tr w:rsidR="006A41F9" w:rsidRPr="003D114A" w14:paraId="5ABDEA88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6359D6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56.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7A1FEA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Jasminum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grandiflorum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officinale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271E30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84776-64-7; 90045-94-6; 8022-96-6</w:t>
            </w:r>
          </w:p>
        </w:tc>
      </w:tr>
      <w:tr w:rsidR="006A41F9" w:rsidRPr="003D114A" w14:paraId="414E239A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DB4E1B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57.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502E75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Juniperus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virginiana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1337BE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8000-27-9; 85085-41-2</w:t>
            </w:r>
          </w:p>
        </w:tc>
      </w:tr>
      <w:tr w:rsidR="006A41F9" w:rsidRPr="003D114A" w14:paraId="3A5E2EE2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B8B1E5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58.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8D8E0F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Ulje ploda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Laurus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nobilis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8FB6A2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8007-48-5</w:t>
            </w:r>
          </w:p>
        </w:tc>
      </w:tr>
      <w:tr w:rsidR="006A41F9" w:rsidRPr="003D114A" w14:paraId="028D3159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395943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59.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222BEB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Ulje lista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Laurus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nobilis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FBA246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8002-41-3</w:t>
            </w:r>
          </w:p>
        </w:tc>
      </w:tr>
      <w:tr w:rsidR="006A41F9" w:rsidRPr="003D114A" w14:paraId="51A27A91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AAD59B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196F2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Ulje sjemenki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Laurus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nobilis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98813B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84603-73-6</w:t>
            </w:r>
          </w:p>
        </w:tc>
      </w:tr>
      <w:tr w:rsidR="006A41F9" w:rsidRPr="003D114A" w14:paraId="59CB5DCD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4E71D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632698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Lavandula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hybrida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C4DA5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91722-69-9</w:t>
            </w:r>
          </w:p>
        </w:tc>
      </w:tr>
      <w:tr w:rsidR="006A41F9" w:rsidRPr="003D114A" w14:paraId="563739B1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DA576A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62.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586475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Lavandula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officinalis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12CC5E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84776-65-8</w:t>
            </w:r>
          </w:p>
        </w:tc>
      </w:tr>
      <w:tr w:rsidR="006A41F9" w:rsidRPr="003D114A" w14:paraId="2DC5628A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AD2BC5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74F0B1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Mentha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piperita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2A520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8006-90-4; 84082-70-2</w:t>
            </w:r>
          </w:p>
        </w:tc>
      </w:tr>
      <w:tr w:rsidR="006A41F9" w:rsidRPr="003D114A" w14:paraId="3F270423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621E87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39E514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Mentha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spicata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160768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84696-51-5</w:t>
            </w:r>
          </w:p>
        </w:tc>
      </w:tr>
      <w:tr w:rsidR="006A41F9" w:rsidRPr="003D114A" w14:paraId="3327BB72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D68702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65.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063ED3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Narcissus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spp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A52275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različiti brojevi, uključujući 90064-25-8</w:t>
            </w:r>
          </w:p>
        </w:tc>
      </w:tr>
      <w:tr w:rsidR="006A41F9" w:rsidRPr="003D114A" w14:paraId="0802621E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ECF32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6F6F47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Pelargonium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graveolens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0CE6E3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90082-51-2; 8000-46-2</w:t>
            </w:r>
          </w:p>
        </w:tc>
      </w:tr>
      <w:tr w:rsidR="006A41F9" w:rsidRPr="003D114A" w14:paraId="1F2FB232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ACF98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7AEAFD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Pinus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mugo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5AD8D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90082-72-7</w:t>
            </w:r>
          </w:p>
        </w:tc>
      </w:tr>
      <w:tr w:rsidR="006A41F9" w:rsidRPr="003D114A" w14:paraId="2AB69CFA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D3F5F2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68.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8EE6DB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Pinus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pumila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B4444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97676-05-6</w:t>
            </w:r>
          </w:p>
        </w:tc>
      </w:tr>
      <w:tr w:rsidR="006A41F9" w:rsidRPr="003D114A" w14:paraId="0B96E5DF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B0E61B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877FF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Pogostemon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cablin</w:t>
            </w:r>
            <w:proofErr w:type="spellEnd"/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A0317A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8014-09-3; 84238-39-1</w:t>
            </w:r>
          </w:p>
        </w:tc>
      </w:tr>
      <w:tr w:rsidR="006A41F9" w:rsidRPr="003D114A" w14:paraId="6C7EBC6A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FD599B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634EA0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Ulje cvjetova ruže (</w:t>
            </w:r>
            <w:r w:rsidRPr="003D11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Rosa </w:t>
            </w:r>
            <w:proofErr w:type="spellStart"/>
            <w:r w:rsidRPr="003D11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spp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.</w:t>
            </w: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CC1641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različiti brojevi, uključujući 8007-01-0, 93334-48-6, 84696-47-9, 84604-12-6, 90106-38-0, 84604-13-7, 92347-25-6</w:t>
            </w:r>
          </w:p>
        </w:tc>
      </w:tr>
      <w:tr w:rsidR="006A41F9" w:rsidRPr="003D114A" w14:paraId="5296305F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0F11A3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71.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24800B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Santalum</w:t>
            </w:r>
            <w:proofErr w:type="spellEnd"/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album</w:t>
            </w:r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50FA11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84787-70-2; 8006-87-9</w:t>
            </w:r>
          </w:p>
        </w:tc>
      </w:tr>
      <w:tr w:rsidR="006A41F9" w:rsidRPr="003D114A" w14:paraId="3BEBD654" w14:textId="77777777" w:rsidTr="006A41F9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CA9050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72.</w:t>
            </w:r>
          </w:p>
        </w:tc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0F4B2C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Terpentin (ulje)</w:t>
            </w:r>
          </w:p>
        </w:tc>
        <w:tc>
          <w:tcPr>
            <w:tcW w:w="1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37EFF" w14:textId="77777777" w:rsidR="006A41F9" w:rsidRPr="003D114A" w:rsidRDefault="006A41F9" w:rsidP="006A41F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8006-64-2; 9005-90-7; 8052-14-0</w:t>
            </w:r>
            <w:r w:rsidRPr="003D114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«</w:t>
            </w: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</w:tbl>
    <w:p w14:paraId="394D1B94" w14:textId="77777777" w:rsidR="006A41F9" w:rsidRPr="003D114A" w:rsidRDefault="006A41F9" w:rsidP="008451C8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5E27CF8F" w14:textId="5081EE78" w:rsidR="008451C8" w:rsidRPr="003D114A" w:rsidRDefault="008451C8" w:rsidP="008451C8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D114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Članak </w:t>
      </w:r>
      <w:r w:rsidR="00F159C1" w:rsidRPr="003D114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4</w:t>
      </w:r>
      <w:r w:rsidRPr="003D114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</w:p>
    <w:p w14:paraId="38529623" w14:textId="77777777" w:rsidR="00C26725" w:rsidRPr="003D114A" w:rsidRDefault="00C26725" w:rsidP="008451C8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535699DA" w14:textId="77777777" w:rsidR="008451C8" w:rsidRPr="003D114A" w:rsidRDefault="008451C8" w:rsidP="003D114A">
      <w:pPr>
        <w:shd w:val="clear" w:color="auto" w:fill="FFFFFF"/>
        <w:spacing w:after="48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1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Prilogu II. u dijelu: »III. KEMIJSKA SVOJSTVA« točki 13., u tablici, redak: »</w:t>
      </w:r>
      <w:r w:rsidR="006B2941" w:rsidRPr="003D11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Aluminij</w:t>
      </w:r>
      <w:r w:rsidRPr="003D11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 mijenja se i glasi:</w:t>
      </w:r>
    </w:p>
    <w:p w14:paraId="3C591191" w14:textId="77777777" w:rsidR="006B2941" w:rsidRPr="003D114A" w:rsidRDefault="006B2941" w:rsidP="008451C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2388"/>
        <w:gridCol w:w="2574"/>
        <w:gridCol w:w="2251"/>
      </w:tblGrid>
      <w:tr w:rsidR="008451C8" w:rsidRPr="003D114A" w14:paraId="30F502C8" w14:textId="77777777" w:rsidTr="008451C8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3CB8E" w14:textId="77777777" w:rsidR="008451C8" w:rsidRPr="003D114A" w:rsidRDefault="0095322E" w:rsidP="0084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»</w:t>
            </w:r>
            <w:r w:rsidR="008451C8" w:rsidRPr="003D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Element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4E54B" w14:textId="77777777" w:rsidR="008451C8" w:rsidRPr="003D114A" w:rsidRDefault="008451C8" w:rsidP="0084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mg/kg u suhom, lomljivom,</w:t>
            </w:r>
            <w:r w:rsidRPr="003D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br/>
              <w:t>praškastom ili</w:t>
            </w:r>
            <w:r w:rsidRPr="003D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br/>
              <w:t>savitljivom</w:t>
            </w:r>
            <w:r w:rsidRPr="003D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br/>
              <w:t>materijalu za igračke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D5EDE" w14:textId="77777777" w:rsidR="008451C8" w:rsidRPr="003D114A" w:rsidRDefault="008451C8" w:rsidP="0084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mg/kg u tekućem ili ljepljivom materijalu za igračke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D1E6C" w14:textId="77777777" w:rsidR="008451C8" w:rsidRPr="003D114A" w:rsidRDefault="008451C8" w:rsidP="0084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mg/kg u</w:t>
            </w:r>
            <w:r w:rsidRPr="003D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br/>
              <w:t>materijalu ostruganom s površine igračke</w:t>
            </w:r>
          </w:p>
        </w:tc>
      </w:tr>
      <w:tr w:rsidR="008451C8" w:rsidRPr="003D114A" w14:paraId="4FE9A8BA" w14:textId="77777777" w:rsidTr="006B29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787BB6" w14:textId="77777777" w:rsidR="008451C8" w:rsidRPr="003D114A" w:rsidRDefault="006B2941" w:rsidP="0084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Aluminij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2ED2C8" w14:textId="77777777" w:rsidR="008451C8" w:rsidRPr="003D114A" w:rsidRDefault="006B2941" w:rsidP="0084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58F814" w14:textId="77777777" w:rsidR="008451C8" w:rsidRPr="003D114A" w:rsidRDefault="006B2941" w:rsidP="0084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3204AA" w14:textId="77777777" w:rsidR="008451C8" w:rsidRPr="003D114A" w:rsidRDefault="006B2941" w:rsidP="0084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28130</w:t>
            </w:r>
            <w:r w:rsidR="0095322E" w:rsidRPr="003D114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«</w:t>
            </w:r>
          </w:p>
        </w:tc>
      </w:tr>
    </w:tbl>
    <w:p w14:paraId="51FABF89" w14:textId="77777777" w:rsidR="008451C8" w:rsidRPr="003D114A" w:rsidRDefault="008451C8" w:rsidP="008451C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B92CE0D" w14:textId="23A654CD" w:rsidR="00C3198C" w:rsidRPr="003D114A" w:rsidRDefault="00C3198C" w:rsidP="00C2672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D114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Članak </w:t>
      </w:r>
      <w:r w:rsidR="00F159C1" w:rsidRPr="003D114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5</w:t>
      </w:r>
      <w:r w:rsidRPr="003D114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</w:p>
    <w:p w14:paraId="69F7960C" w14:textId="77777777" w:rsidR="00C26725" w:rsidRPr="003D114A" w:rsidRDefault="00C26725" w:rsidP="00C2672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14:paraId="0CFB77A4" w14:textId="1E000337" w:rsidR="00C26725" w:rsidRPr="003D114A" w:rsidRDefault="00C3198C" w:rsidP="00C26725">
      <w:pPr>
        <w:shd w:val="clear" w:color="auto" w:fill="FFFFFF"/>
        <w:spacing w:before="103" w:after="4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14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 Prilogu II. POSEBNI SIGURNOSNI ZAHTJEVI, Dodatak C, ispod naslova »Posebna granična ograničenja za kemikalije koje se koriste u igračkama namijenjenima djeci mlađoj od 36 mjeseci ili u drugim igračkama namijenjenima za stavljanje u usta, donesena sukladno članku 46. stavku 2. Direktive 2009/48/EZ«, u tablicu, iza unosa: </w:t>
      </w:r>
      <w:r w:rsidRPr="003D11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  <w:r w:rsidRPr="003D114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Fenol« dodaj</w:t>
      </w:r>
      <w:r w:rsidR="00C26725" w:rsidRPr="003D114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</w:t>
      </w:r>
      <w:r w:rsidRPr="003D114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se novi redak i unos koji glasi:</w:t>
      </w:r>
    </w:p>
    <w:p w14:paraId="26298EF2" w14:textId="77777777" w:rsidR="00C3198C" w:rsidRPr="003D114A" w:rsidRDefault="00C3198C" w:rsidP="00C3198C">
      <w:pPr>
        <w:shd w:val="clear" w:color="auto" w:fill="FFFFFF"/>
        <w:spacing w:before="103"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1466"/>
        <w:gridCol w:w="6449"/>
      </w:tblGrid>
      <w:tr w:rsidR="00C3198C" w:rsidRPr="003D114A" w14:paraId="085BD199" w14:textId="77777777" w:rsidTr="003D114A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5D8E84" w14:textId="77777777" w:rsidR="00C3198C" w:rsidRPr="003D114A" w:rsidRDefault="00C3198C" w:rsidP="00C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»Tvar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1250F" w14:textId="456D5F4C" w:rsidR="00C3198C" w:rsidRPr="003D114A" w:rsidRDefault="003D114A" w:rsidP="003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CAS</w:t>
            </w:r>
            <w:r w:rsidR="00C3198C" w:rsidRPr="003D114A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 xml:space="preserve"> broj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798C1" w14:textId="77777777" w:rsidR="00C3198C" w:rsidRPr="003D114A" w:rsidRDefault="00C3198C" w:rsidP="00C3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Granična vrijednost</w:t>
            </w:r>
          </w:p>
        </w:tc>
      </w:tr>
      <w:tr w:rsidR="00C3198C" w:rsidRPr="003D114A" w14:paraId="30A9129D" w14:textId="77777777" w:rsidTr="003D114A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8497E0" w14:textId="77777777" w:rsidR="00C3198C" w:rsidRPr="003D114A" w:rsidRDefault="00C3198C" w:rsidP="00C3198C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Formaldehid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C3362F" w14:textId="77777777" w:rsidR="00C3198C" w:rsidRPr="003D114A" w:rsidRDefault="00C3198C" w:rsidP="00C3198C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hAnsi="Times New Roman" w:cs="Times New Roman"/>
                <w:sz w:val="24"/>
                <w:szCs w:val="24"/>
              </w:rPr>
              <w:t>50-00-0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025953" w14:textId="7739C14B" w:rsidR="00C26725" w:rsidRPr="003D114A" w:rsidRDefault="00C3198C" w:rsidP="00C3198C">
            <w:pPr>
              <w:spacing w:after="48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114A">
              <w:rPr>
                <w:rFonts w:ascii="Times New Roman" w:hAnsi="Times New Roman" w:cs="Times New Roman"/>
                <w:sz w:val="24"/>
                <w:szCs w:val="24"/>
              </w:rPr>
              <w:t xml:space="preserve">1,5 mg/l (migracijska granična vrijednost) u polimernim materijalima za igračke </w:t>
            </w:r>
          </w:p>
          <w:p w14:paraId="3B29C475" w14:textId="77777777" w:rsidR="00C26725" w:rsidRPr="003D114A" w:rsidRDefault="00C3198C" w:rsidP="00C3198C">
            <w:pPr>
              <w:spacing w:after="48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114A">
              <w:rPr>
                <w:rFonts w:ascii="Times New Roman" w:hAnsi="Times New Roman" w:cs="Times New Roman"/>
                <w:sz w:val="24"/>
                <w:szCs w:val="24"/>
              </w:rPr>
              <w:t xml:space="preserve">0,1 ml/m3 (granična vrijednost emisije) u drvnim materijalima za igračke lijepljenima smolom </w:t>
            </w:r>
          </w:p>
          <w:p w14:paraId="4C62875B" w14:textId="77777777" w:rsidR="00C26725" w:rsidRPr="003D114A" w:rsidRDefault="00C3198C" w:rsidP="00C3198C">
            <w:pPr>
              <w:spacing w:after="48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1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mg/kg (granična vrijednost sadržaja) u tekstilnim materijalima za igračke</w:t>
            </w:r>
          </w:p>
          <w:p w14:paraId="7AEF9981" w14:textId="77777777" w:rsidR="00C26725" w:rsidRPr="003D114A" w:rsidRDefault="00C3198C" w:rsidP="00C3198C">
            <w:pPr>
              <w:spacing w:after="48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114A">
              <w:rPr>
                <w:rFonts w:ascii="Times New Roman" w:hAnsi="Times New Roman" w:cs="Times New Roman"/>
                <w:sz w:val="24"/>
                <w:szCs w:val="24"/>
              </w:rPr>
              <w:t xml:space="preserve">30 mg/kg (granična vrijednost sadržaja) u kožnatim materijalima za igračke </w:t>
            </w:r>
          </w:p>
          <w:p w14:paraId="54E0D5D6" w14:textId="77777777" w:rsidR="00C26725" w:rsidRPr="003D114A" w:rsidRDefault="00C3198C" w:rsidP="00C3198C">
            <w:pPr>
              <w:spacing w:after="48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114A">
              <w:rPr>
                <w:rFonts w:ascii="Times New Roman" w:hAnsi="Times New Roman" w:cs="Times New Roman"/>
                <w:sz w:val="24"/>
                <w:szCs w:val="24"/>
              </w:rPr>
              <w:t>30 mg/kg (granična vrijednost sadržaja) u papirnatim materijalima za igračke</w:t>
            </w:r>
          </w:p>
          <w:p w14:paraId="507842D7" w14:textId="77777777" w:rsidR="00C3198C" w:rsidRPr="003D114A" w:rsidRDefault="00C3198C" w:rsidP="00C3198C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3D114A">
              <w:rPr>
                <w:rFonts w:ascii="Times New Roman" w:hAnsi="Times New Roman" w:cs="Times New Roman"/>
                <w:sz w:val="24"/>
                <w:szCs w:val="24"/>
              </w:rPr>
              <w:t>10 mg/kg (granična vrijednost sadržaja) u materijalima za igračke na bazi vode.</w:t>
            </w:r>
            <w:r w:rsidRPr="003D114A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«</w:t>
            </w:r>
          </w:p>
        </w:tc>
      </w:tr>
    </w:tbl>
    <w:p w14:paraId="613BE913" w14:textId="77777777" w:rsidR="00C3198C" w:rsidRPr="003D114A" w:rsidRDefault="00C3198C" w:rsidP="00C3198C">
      <w:pPr>
        <w:shd w:val="clear" w:color="auto" w:fill="FFFFFF"/>
        <w:spacing w:before="103"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2696826" w14:textId="3F1002D5" w:rsidR="008451C8" w:rsidRPr="003D114A" w:rsidRDefault="008451C8" w:rsidP="008451C8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3D114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Članak </w:t>
      </w:r>
      <w:r w:rsidR="00F159C1" w:rsidRPr="003D114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6</w:t>
      </w:r>
      <w:r w:rsidRPr="003D114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</w:p>
    <w:p w14:paraId="30CD6960" w14:textId="77777777" w:rsidR="00C26725" w:rsidRPr="003D114A" w:rsidRDefault="00C26725" w:rsidP="008451C8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F571D20" w14:textId="77777777" w:rsidR="00032B6D" w:rsidRPr="00032B6D" w:rsidRDefault="00032B6D" w:rsidP="00032B6D">
      <w:pPr>
        <w:shd w:val="clear" w:color="auto" w:fill="FFFFFF"/>
        <w:spacing w:after="48"/>
        <w:jc w:val="both"/>
        <w:textAlignment w:val="baseline"/>
        <w:rPr>
          <w:rFonts w:ascii="Times New Roman" w:hAnsi="Times New Roman" w:cs="Times New Roman"/>
          <w:sz w:val="24"/>
        </w:rPr>
      </w:pPr>
      <w:r w:rsidRPr="00032B6D">
        <w:rPr>
          <w:rFonts w:ascii="Times New Roman" w:hAnsi="Times New Roman" w:cs="Times New Roman"/>
          <w:sz w:val="24"/>
          <w:shd w:val="clear" w:color="auto" w:fill="FFFFFF"/>
        </w:rPr>
        <w:t>Ovaj Pravilnik stupa na snagu osmoga dana od dana objave u »Narodnim novinama«</w:t>
      </w:r>
      <w:r w:rsidRPr="00032B6D">
        <w:rPr>
          <w:rFonts w:ascii="Times New Roman" w:hAnsi="Times New Roman" w:cs="Times New Roman"/>
          <w:sz w:val="24"/>
        </w:rPr>
        <w:t>, osim odredbi članka 2. i 3. koje stupaju na snagu 5. srpnja 2022. godine, odredbe članka 4. koje stupaju na snagu 20. svibnja 2021. godine i odredbe članka 5. koje stupaju na snagu 21. svibnja 2021. godine.</w:t>
      </w:r>
    </w:p>
    <w:p w14:paraId="71A04020" w14:textId="6E1AB73E" w:rsidR="00BE2322" w:rsidRPr="00032B6D" w:rsidRDefault="00BE2322" w:rsidP="008451C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9E060E2" w14:textId="0FF1A79B" w:rsidR="00BE2322" w:rsidRPr="00032B6D" w:rsidRDefault="00BE2322" w:rsidP="008451C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4B78F32" w14:textId="77777777" w:rsidR="00BE2322" w:rsidRPr="003D114A" w:rsidRDefault="00BE2322" w:rsidP="008451C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CFAA0A1" w14:textId="77777777" w:rsidR="008451C8" w:rsidRPr="003D114A" w:rsidRDefault="008451C8" w:rsidP="008451C8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1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Klasa: </w:t>
      </w:r>
    </w:p>
    <w:p w14:paraId="55F0F46A" w14:textId="77777777" w:rsidR="0095322E" w:rsidRPr="003D114A" w:rsidRDefault="008451C8" w:rsidP="008451C8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3D11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proofErr w:type="spellEnd"/>
      <w:r w:rsidRPr="003D11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: </w:t>
      </w:r>
    </w:p>
    <w:p w14:paraId="6998E7B1" w14:textId="77777777" w:rsidR="00045E8B" w:rsidRDefault="00045E8B" w:rsidP="008451C8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7DD5BA1" w14:textId="6DF4F647" w:rsidR="008451C8" w:rsidRDefault="008451C8" w:rsidP="008451C8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D11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Zagreb, </w:t>
      </w:r>
    </w:p>
    <w:p w14:paraId="2380C187" w14:textId="11F4C0DC" w:rsidR="00BE2322" w:rsidRDefault="00BE2322" w:rsidP="008451C8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5976ACC" w14:textId="77777777" w:rsidR="00222BB6" w:rsidRPr="003D114A" w:rsidRDefault="00222BB6" w:rsidP="008451C8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945433C" w14:textId="77777777" w:rsidR="00045E8B" w:rsidRPr="00045E8B" w:rsidRDefault="00045E8B" w:rsidP="00045E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45E8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MINISTAR</w:t>
      </w:r>
    </w:p>
    <w:p w14:paraId="61312531" w14:textId="77777777" w:rsidR="00045E8B" w:rsidRPr="00045E8B" w:rsidRDefault="00045E8B" w:rsidP="00045E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56CC52F" w14:textId="77777777" w:rsidR="00045E8B" w:rsidRPr="00045E8B" w:rsidRDefault="00045E8B" w:rsidP="00045E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5E8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      izv. prof. dr. </w:t>
      </w:r>
      <w:proofErr w:type="spellStart"/>
      <w:r w:rsidRPr="00045E8B"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045E8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Vili Beroš, dr. med.                                                                                       </w:t>
      </w:r>
    </w:p>
    <w:p w14:paraId="28D563A2" w14:textId="77777777" w:rsidR="00045E8B" w:rsidRPr="00045E8B" w:rsidRDefault="00045E8B" w:rsidP="00045E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ED9D8A3" w14:textId="77777777" w:rsidR="009C3C66" w:rsidRPr="003D114A" w:rsidRDefault="009C3C66">
      <w:pPr>
        <w:rPr>
          <w:rFonts w:ascii="Times New Roman" w:hAnsi="Times New Roman" w:cs="Times New Roman"/>
          <w:sz w:val="24"/>
          <w:szCs w:val="24"/>
        </w:rPr>
      </w:pPr>
    </w:p>
    <w:sectPr w:rsidR="009C3C66" w:rsidRPr="003D1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76792"/>
    <w:multiLevelType w:val="hybridMultilevel"/>
    <w:tmpl w:val="6C7094BE"/>
    <w:lvl w:ilvl="0" w:tplc="FA06750A">
      <w:start w:val="2"/>
      <w:numFmt w:val="decimal"/>
      <w:lvlText w:val="(%1)"/>
      <w:lvlJc w:val="left"/>
      <w:pPr>
        <w:ind w:left="1069" w:hanging="360"/>
      </w:pPr>
      <w:rPr>
        <w:rFonts w:hint="default"/>
        <w:color w:val="231F2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446A87"/>
    <w:multiLevelType w:val="hybridMultilevel"/>
    <w:tmpl w:val="C84EF26C"/>
    <w:lvl w:ilvl="0" w:tplc="CC16EC38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BF00171"/>
    <w:multiLevelType w:val="hybridMultilevel"/>
    <w:tmpl w:val="0CC081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C8"/>
    <w:rsid w:val="00032B6D"/>
    <w:rsid w:val="00045E8B"/>
    <w:rsid w:val="000A2796"/>
    <w:rsid w:val="00222BB6"/>
    <w:rsid w:val="003616B2"/>
    <w:rsid w:val="003D114A"/>
    <w:rsid w:val="004917A3"/>
    <w:rsid w:val="00511BBC"/>
    <w:rsid w:val="006A41F9"/>
    <w:rsid w:val="006B2941"/>
    <w:rsid w:val="006C2FD0"/>
    <w:rsid w:val="006C70CD"/>
    <w:rsid w:val="006D7220"/>
    <w:rsid w:val="00753EE2"/>
    <w:rsid w:val="00793537"/>
    <w:rsid w:val="008451C8"/>
    <w:rsid w:val="0095322E"/>
    <w:rsid w:val="009C3C66"/>
    <w:rsid w:val="00A344CC"/>
    <w:rsid w:val="00A61396"/>
    <w:rsid w:val="00BE2322"/>
    <w:rsid w:val="00C26725"/>
    <w:rsid w:val="00C3198C"/>
    <w:rsid w:val="00D92BE4"/>
    <w:rsid w:val="00DA6224"/>
    <w:rsid w:val="00F1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66B0"/>
  <w15:chartTrackingRefBased/>
  <w15:docId w15:val="{42E8834C-8E7C-467C-B62D-D9A79C4F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658">
    <w:name w:val="box_460658"/>
    <w:basedOn w:val="Normal"/>
    <w:rsid w:val="0084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451C8"/>
  </w:style>
  <w:style w:type="paragraph" w:styleId="Odlomakpopisa">
    <w:name w:val="List Paragraph"/>
    <w:basedOn w:val="Normal"/>
    <w:uiPriority w:val="34"/>
    <w:qFormat/>
    <w:rsid w:val="006B2941"/>
    <w:pPr>
      <w:spacing w:after="0" w:line="240" w:lineRule="auto"/>
      <w:ind w:left="720"/>
    </w:pPr>
    <w:rPr>
      <w:rFonts w:ascii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2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941"/>
    <w:rPr>
      <w:rFonts w:ascii="Segoe UI" w:hAnsi="Segoe UI" w:cs="Segoe UI"/>
      <w:sz w:val="18"/>
      <w:szCs w:val="18"/>
    </w:rPr>
  </w:style>
  <w:style w:type="paragraph" w:customStyle="1" w:styleId="t-9-8-bez-uvl">
    <w:name w:val="t-9-8-bez-uvl"/>
    <w:basedOn w:val="Normal"/>
    <w:rsid w:val="00C3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A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6A41F9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A41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A41F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A41F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A41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A41F9"/>
    <w:rPr>
      <w:b/>
      <w:bCs/>
      <w:sz w:val="20"/>
      <w:szCs w:val="20"/>
    </w:rPr>
  </w:style>
  <w:style w:type="paragraph" w:customStyle="1" w:styleId="oj-tbl-hdr">
    <w:name w:val="oj-tbl-hdr"/>
    <w:basedOn w:val="Normal"/>
    <w:rsid w:val="006A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j-tbl-txt">
    <w:name w:val="oj-tbl-txt"/>
    <w:basedOn w:val="Normal"/>
    <w:rsid w:val="006A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j-italic">
    <w:name w:val="oj-italic"/>
    <w:basedOn w:val="Zadanifontodlomka"/>
    <w:rsid w:val="006A4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Vidović Bojan</dc:creator>
  <cp:keywords/>
  <dc:description/>
  <cp:lastModifiedBy>Ujdur Ivan</cp:lastModifiedBy>
  <cp:revision>2</cp:revision>
  <cp:lastPrinted>2021-02-10T09:35:00Z</cp:lastPrinted>
  <dcterms:created xsi:type="dcterms:W3CDTF">2021-02-10T10:15:00Z</dcterms:created>
  <dcterms:modified xsi:type="dcterms:W3CDTF">2021-02-10T10:15:00Z</dcterms:modified>
</cp:coreProperties>
</file>